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 xml:space="preserve">Prot. n. </w:t>
      </w:r>
      <w:r w:rsidR="008E08EC">
        <w:rPr>
          <w:szCs w:val="22"/>
          <w:lang w:eastAsia="it-IT"/>
        </w:rPr>
        <w:t>11179</w:t>
      </w:r>
      <w:r w:rsidRPr="00E11AC4">
        <w:rPr>
          <w:szCs w:val="22"/>
          <w:lang w:eastAsia="it-IT"/>
        </w:rPr>
        <w:t xml:space="preserve">                                           </w:t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  <w:t xml:space="preserve"> Torino </w:t>
      </w:r>
      <w:r w:rsidR="0091752D">
        <w:rPr>
          <w:szCs w:val="22"/>
          <w:lang w:eastAsia="it-IT"/>
        </w:rPr>
        <w:t>13 agosto 2016</w:t>
      </w:r>
    </w:p>
    <w:p w:rsidR="003848FF" w:rsidRPr="00E11AC4" w:rsidRDefault="00BA3E16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>C</w:t>
      </w:r>
      <w:r w:rsidR="00CE17CC" w:rsidRPr="00E11AC4">
        <w:rPr>
          <w:szCs w:val="22"/>
          <w:lang w:eastAsia="it-IT"/>
        </w:rPr>
        <w:t>P</w:t>
      </w:r>
      <w:r w:rsidRPr="00E11AC4">
        <w:rPr>
          <w:szCs w:val="22"/>
          <w:lang w:eastAsia="it-IT"/>
        </w:rPr>
        <w:t xml:space="preserve">  </w:t>
      </w:r>
      <w:r w:rsidR="008E08EC">
        <w:rPr>
          <w:szCs w:val="22"/>
          <w:lang w:eastAsia="it-IT"/>
        </w:rPr>
        <w:t>230</w:t>
      </w:r>
      <w:r w:rsidR="003848FF" w:rsidRPr="00E11AC4">
        <w:rPr>
          <w:szCs w:val="22"/>
          <w:lang w:eastAsia="it-IT"/>
        </w:rPr>
        <w:t xml:space="preserve">                                                            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="00E11AC4">
        <w:rPr>
          <w:szCs w:val="22"/>
          <w:lang w:eastAsia="it-IT"/>
        </w:rPr>
        <w:t xml:space="preserve">   </w:t>
      </w:r>
      <w:r w:rsidRPr="00E11AC4">
        <w:rPr>
          <w:szCs w:val="22"/>
          <w:lang w:eastAsia="it-IT"/>
        </w:rPr>
        <w:t>Ai Sigg. Dirigenti Scolastici degli istituti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 xml:space="preserve">                          </w:t>
      </w:r>
      <w:r w:rsidR="00E269E7">
        <w:rPr>
          <w:szCs w:val="22"/>
          <w:lang w:eastAsia="it-IT"/>
        </w:rPr>
        <w:t xml:space="preserve">                            </w:t>
      </w:r>
      <w:r w:rsidRPr="00E11AC4">
        <w:rPr>
          <w:szCs w:val="22"/>
          <w:lang w:eastAsia="it-IT"/>
        </w:rPr>
        <w:t xml:space="preserve">Scolastici di ogni ordine e grado di 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 xml:space="preserve">                                                      TORINO E PROVINCIA  </w:t>
      </w:r>
    </w:p>
    <w:p w:rsidR="00D307C0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  <w:t xml:space="preserve">   </w:t>
      </w:r>
      <w:r w:rsidR="00D307C0">
        <w:rPr>
          <w:szCs w:val="22"/>
          <w:lang w:eastAsia="it-IT"/>
        </w:rPr>
        <w:t xml:space="preserve">All’U.S.R. per il Piemonte – Torino </w:t>
      </w:r>
    </w:p>
    <w:p w:rsidR="003848FF" w:rsidRPr="00E11AC4" w:rsidRDefault="00D307C0" w:rsidP="00D307C0">
      <w:pPr>
        <w:spacing w:after="0" w:line="240" w:lineRule="auto"/>
        <w:ind w:left="3540" w:firstLine="708"/>
        <w:rPr>
          <w:szCs w:val="22"/>
          <w:lang w:eastAsia="it-IT"/>
        </w:rPr>
      </w:pPr>
      <w:r>
        <w:rPr>
          <w:szCs w:val="22"/>
          <w:lang w:eastAsia="it-IT"/>
        </w:rPr>
        <w:t xml:space="preserve">   </w:t>
      </w:r>
      <w:r w:rsidR="003848FF" w:rsidRPr="00E11AC4">
        <w:rPr>
          <w:szCs w:val="22"/>
          <w:lang w:eastAsia="it-IT"/>
        </w:rPr>
        <w:t xml:space="preserve">Agli </w:t>
      </w:r>
      <w:r>
        <w:rPr>
          <w:szCs w:val="22"/>
          <w:lang w:eastAsia="it-IT"/>
        </w:rPr>
        <w:t xml:space="preserve">Ambiti territoriali della Repubblica 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 xml:space="preserve">                   </w:t>
      </w:r>
      <w:r w:rsidR="00E11AC4">
        <w:rPr>
          <w:szCs w:val="22"/>
          <w:lang w:eastAsia="it-IT"/>
        </w:rPr>
        <w:t xml:space="preserve">                              </w:t>
      </w:r>
      <w:r w:rsidR="00E11AC4">
        <w:rPr>
          <w:szCs w:val="22"/>
          <w:lang w:eastAsia="it-IT"/>
        </w:rPr>
        <w:tab/>
      </w:r>
      <w:r w:rsidR="00E269E7">
        <w:rPr>
          <w:szCs w:val="22"/>
          <w:lang w:eastAsia="it-IT"/>
        </w:rPr>
        <w:t xml:space="preserve">   </w:t>
      </w:r>
      <w:r w:rsidRPr="00E11AC4">
        <w:rPr>
          <w:szCs w:val="22"/>
          <w:lang w:eastAsia="it-IT"/>
        </w:rPr>
        <w:t xml:space="preserve">Alle OO.SS. </w:t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  <w:t xml:space="preserve">– Loro sedi                         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</w:r>
      <w:r w:rsidRPr="00E11AC4">
        <w:rPr>
          <w:szCs w:val="22"/>
          <w:lang w:eastAsia="it-IT"/>
        </w:rPr>
        <w:tab/>
        <w:t xml:space="preserve">   All’Albo del SITO      </w:t>
      </w:r>
      <w:r w:rsidRPr="00E11AC4">
        <w:rPr>
          <w:szCs w:val="22"/>
          <w:lang w:eastAsia="it-IT"/>
        </w:rPr>
        <w:tab/>
        <w:t>- Sede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 xml:space="preserve">                                                                            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096099" w:rsidRPr="00096099" w:rsidRDefault="003848FF" w:rsidP="00D307C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E11AC4">
        <w:rPr>
          <w:szCs w:val="22"/>
          <w:lang w:eastAsia="it-IT"/>
        </w:rPr>
        <w:t xml:space="preserve">Oggetto: Pubblicazione </w:t>
      </w:r>
      <w:r w:rsidR="00D307C0">
        <w:rPr>
          <w:szCs w:val="22"/>
          <w:lang w:eastAsia="it-IT"/>
        </w:rPr>
        <w:t xml:space="preserve">movimenti </w:t>
      </w:r>
      <w:r w:rsidRPr="00E11AC4">
        <w:rPr>
          <w:szCs w:val="22"/>
          <w:lang w:eastAsia="it-IT"/>
        </w:rPr>
        <w:t>del personale docente di istruzione secondaria di II grado ed artistica –  A.S. 201</w:t>
      </w:r>
      <w:r w:rsidR="00E269E7">
        <w:rPr>
          <w:szCs w:val="22"/>
          <w:lang w:eastAsia="it-IT"/>
        </w:rPr>
        <w:t>6</w:t>
      </w:r>
      <w:r w:rsidRPr="00E11AC4">
        <w:rPr>
          <w:szCs w:val="22"/>
          <w:lang w:eastAsia="it-IT"/>
        </w:rPr>
        <w:t>/201</w:t>
      </w:r>
      <w:r w:rsidR="00E269E7">
        <w:rPr>
          <w:szCs w:val="22"/>
          <w:lang w:eastAsia="it-IT"/>
        </w:rPr>
        <w:t xml:space="preserve">7 – FASE </w:t>
      </w:r>
      <w:r w:rsidR="00D307C0">
        <w:rPr>
          <w:szCs w:val="22"/>
          <w:lang w:eastAsia="it-IT"/>
        </w:rPr>
        <w:t>B, C e D</w:t>
      </w:r>
      <w:r w:rsidR="00E269E7">
        <w:rPr>
          <w:szCs w:val="22"/>
          <w:lang w:eastAsia="it-IT"/>
        </w:rPr>
        <w:t xml:space="preserve"> </w:t>
      </w:r>
    </w:p>
    <w:p w:rsidR="00096099" w:rsidRPr="00E11AC4" w:rsidRDefault="00096099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jc w:val="center"/>
        <w:rPr>
          <w:szCs w:val="22"/>
          <w:lang w:eastAsia="it-IT"/>
        </w:rPr>
      </w:pPr>
      <w:r w:rsidRPr="00E11AC4">
        <w:rPr>
          <w:szCs w:val="22"/>
          <w:lang w:eastAsia="it-IT"/>
        </w:rPr>
        <w:t>IL DIRIGENTE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E11AC4" w:rsidRDefault="003848FF" w:rsidP="00E11AC4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>VIS</w:t>
      </w:r>
      <w:r w:rsidR="00E269E7">
        <w:rPr>
          <w:szCs w:val="22"/>
          <w:lang w:eastAsia="it-IT"/>
        </w:rPr>
        <w:t>TO il C.C.N.I. sottoscritto l’8/4/2016</w:t>
      </w:r>
      <w:r w:rsidRPr="00E11AC4">
        <w:rPr>
          <w:szCs w:val="22"/>
          <w:lang w:eastAsia="it-IT"/>
        </w:rPr>
        <w:t xml:space="preserve"> concernente la mobilità del personale </w:t>
      </w:r>
    </w:p>
    <w:p w:rsidR="003848FF" w:rsidRPr="00E11AC4" w:rsidRDefault="00E11AC4" w:rsidP="00E11AC4">
      <w:pPr>
        <w:spacing w:after="0" w:line="240" w:lineRule="auto"/>
        <w:rPr>
          <w:szCs w:val="22"/>
          <w:lang w:eastAsia="it-IT"/>
        </w:rPr>
      </w:pPr>
      <w:r>
        <w:rPr>
          <w:szCs w:val="22"/>
          <w:lang w:eastAsia="it-IT"/>
        </w:rPr>
        <w:tab/>
      </w:r>
      <w:r w:rsidR="003848FF" w:rsidRPr="00E11AC4">
        <w:rPr>
          <w:szCs w:val="22"/>
          <w:lang w:eastAsia="it-IT"/>
        </w:rPr>
        <w:t xml:space="preserve">docente per </w:t>
      </w:r>
      <w:r w:rsidR="003848FF" w:rsidRPr="00E11AC4">
        <w:rPr>
          <w:szCs w:val="22"/>
          <w:lang w:eastAsia="it-IT"/>
        </w:rPr>
        <w:tab/>
        <w:t>l’A.S. 201</w:t>
      </w:r>
      <w:r w:rsidR="00E269E7">
        <w:rPr>
          <w:szCs w:val="22"/>
          <w:lang w:eastAsia="it-IT"/>
        </w:rPr>
        <w:t>6</w:t>
      </w:r>
      <w:r w:rsidR="003848FF" w:rsidRPr="00E11AC4">
        <w:rPr>
          <w:szCs w:val="22"/>
          <w:lang w:eastAsia="it-IT"/>
        </w:rPr>
        <w:t>/201</w:t>
      </w:r>
      <w:r w:rsidR="00E269E7">
        <w:rPr>
          <w:szCs w:val="22"/>
          <w:lang w:eastAsia="it-IT"/>
        </w:rPr>
        <w:t>7</w:t>
      </w:r>
      <w:r w:rsidR="003848FF" w:rsidRPr="00E11AC4">
        <w:rPr>
          <w:szCs w:val="22"/>
          <w:lang w:eastAsia="it-IT"/>
        </w:rPr>
        <w:t>.</w:t>
      </w:r>
    </w:p>
    <w:p w:rsidR="00E11AC4" w:rsidRDefault="00E269E7" w:rsidP="003848FF">
      <w:pPr>
        <w:spacing w:after="0" w:line="240" w:lineRule="auto"/>
        <w:rPr>
          <w:szCs w:val="22"/>
          <w:lang w:eastAsia="it-IT"/>
        </w:rPr>
      </w:pPr>
      <w:r>
        <w:rPr>
          <w:szCs w:val="22"/>
          <w:lang w:eastAsia="it-IT"/>
        </w:rPr>
        <w:t>VISTA  l’O.M. prot. n. 241 dell’8/4/2016</w:t>
      </w:r>
      <w:r w:rsidR="003848FF" w:rsidRPr="00E11AC4">
        <w:rPr>
          <w:szCs w:val="22"/>
          <w:lang w:eastAsia="it-IT"/>
        </w:rPr>
        <w:t xml:space="preserve"> relativa alla mobilità del personale docente</w:t>
      </w:r>
    </w:p>
    <w:p w:rsidR="003848FF" w:rsidRPr="00E11AC4" w:rsidRDefault="00E11AC4" w:rsidP="003848FF">
      <w:pPr>
        <w:spacing w:after="0" w:line="240" w:lineRule="auto"/>
        <w:rPr>
          <w:szCs w:val="22"/>
          <w:lang w:eastAsia="it-IT"/>
        </w:rPr>
      </w:pPr>
      <w:r>
        <w:rPr>
          <w:szCs w:val="22"/>
          <w:lang w:eastAsia="it-IT"/>
        </w:rPr>
        <w:tab/>
      </w:r>
      <w:r w:rsidR="003848FF" w:rsidRPr="00E11AC4">
        <w:rPr>
          <w:szCs w:val="22"/>
          <w:lang w:eastAsia="it-IT"/>
        </w:rPr>
        <w:t>per l’A.S.</w:t>
      </w:r>
      <w:r w:rsidR="000339AA">
        <w:rPr>
          <w:szCs w:val="22"/>
          <w:lang w:eastAsia="it-IT"/>
        </w:rPr>
        <w:t xml:space="preserve"> </w:t>
      </w:r>
      <w:r w:rsidR="003848FF" w:rsidRPr="00E11AC4">
        <w:rPr>
          <w:szCs w:val="22"/>
          <w:lang w:eastAsia="it-IT"/>
        </w:rPr>
        <w:t>201</w:t>
      </w:r>
      <w:r w:rsidR="00E269E7">
        <w:rPr>
          <w:szCs w:val="22"/>
          <w:lang w:eastAsia="it-IT"/>
        </w:rPr>
        <w:t>6</w:t>
      </w:r>
      <w:r w:rsidR="003848FF" w:rsidRPr="00E11AC4">
        <w:rPr>
          <w:szCs w:val="22"/>
          <w:lang w:eastAsia="it-IT"/>
        </w:rPr>
        <w:t>/201</w:t>
      </w:r>
      <w:r w:rsidR="00E269E7">
        <w:rPr>
          <w:szCs w:val="22"/>
          <w:lang w:eastAsia="it-IT"/>
        </w:rPr>
        <w:t>7</w:t>
      </w:r>
      <w:r w:rsidR="003848FF" w:rsidRPr="00E11AC4">
        <w:rPr>
          <w:szCs w:val="22"/>
          <w:lang w:eastAsia="it-IT"/>
        </w:rPr>
        <w:t>.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 xml:space="preserve">VISTE le disposizioni con le quali sono determinati gli organici del personale docente  </w:t>
      </w:r>
      <w:r w:rsidRPr="00E11AC4">
        <w:rPr>
          <w:szCs w:val="22"/>
          <w:lang w:eastAsia="it-IT"/>
        </w:rPr>
        <w:tab/>
        <w:t>dell’istruzione secondaria di II grado per l’anno scolastico 201</w:t>
      </w:r>
      <w:r w:rsidR="00E269E7">
        <w:rPr>
          <w:szCs w:val="22"/>
          <w:lang w:eastAsia="it-IT"/>
        </w:rPr>
        <w:t>6</w:t>
      </w:r>
      <w:r w:rsidRPr="00E11AC4">
        <w:rPr>
          <w:szCs w:val="22"/>
          <w:lang w:eastAsia="it-IT"/>
        </w:rPr>
        <w:t>/201</w:t>
      </w:r>
      <w:r w:rsidR="00E269E7">
        <w:rPr>
          <w:szCs w:val="22"/>
          <w:lang w:eastAsia="it-IT"/>
        </w:rPr>
        <w:t>7</w:t>
      </w:r>
      <w:r w:rsidRPr="00E11AC4">
        <w:rPr>
          <w:szCs w:val="22"/>
          <w:lang w:eastAsia="it-IT"/>
        </w:rPr>
        <w:t>.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>VISTE le domande presentate dagli aspiranti</w:t>
      </w:r>
      <w:r w:rsidR="00D307C0">
        <w:rPr>
          <w:szCs w:val="22"/>
          <w:lang w:eastAsia="it-IT"/>
        </w:rPr>
        <w:t xml:space="preserve"> al movimento</w:t>
      </w:r>
      <w:r w:rsidRPr="00E11AC4">
        <w:rPr>
          <w:szCs w:val="22"/>
          <w:lang w:eastAsia="it-IT"/>
        </w:rPr>
        <w:t>.</w:t>
      </w:r>
    </w:p>
    <w:p w:rsidR="00D307C0" w:rsidRDefault="003848FF" w:rsidP="00D307C0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 xml:space="preserve">VISTO l’art. 6 dell’O.M. </w:t>
      </w:r>
      <w:r w:rsidR="00E269E7">
        <w:rPr>
          <w:szCs w:val="22"/>
          <w:lang w:eastAsia="it-IT"/>
        </w:rPr>
        <w:t>241 dell’8/4/2016</w:t>
      </w:r>
      <w:r w:rsidR="00D307C0">
        <w:rPr>
          <w:szCs w:val="22"/>
          <w:lang w:eastAsia="it-IT"/>
        </w:rPr>
        <w:t xml:space="preserve"> concernente le modalità di assolvimento</w:t>
      </w:r>
    </w:p>
    <w:p w:rsidR="003848FF" w:rsidRPr="00E11AC4" w:rsidRDefault="00D307C0" w:rsidP="00D307C0">
      <w:pPr>
        <w:spacing w:after="0" w:line="240" w:lineRule="auto"/>
        <w:rPr>
          <w:szCs w:val="22"/>
          <w:lang w:eastAsia="it-IT"/>
        </w:rPr>
      </w:pPr>
      <w:r>
        <w:rPr>
          <w:szCs w:val="22"/>
          <w:lang w:eastAsia="it-IT"/>
        </w:rPr>
        <w:t xml:space="preserve">        dell’obbligo di pubblicazione</w:t>
      </w:r>
      <w:r w:rsidR="003848FF" w:rsidRPr="00E11AC4">
        <w:rPr>
          <w:szCs w:val="22"/>
          <w:lang w:eastAsia="it-IT"/>
        </w:rPr>
        <w:t xml:space="preserve">.  </w:t>
      </w:r>
    </w:p>
    <w:p w:rsidR="007A6128" w:rsidRDefault="003848FF" w:rsidP="007A6128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 xml:space="preserve">VISTO l’atto prot. </w:t>
      </w:r>
      <w:r w:rsidR="00BC0E4A">
        <w:rPr>
          <w:szCs w:val="22"/>
          <w:lang w:eastAsia="it-IT"/>
        </w:rPr>
        <w:t>4742</w:t>
      </w:r>
      <w:r w:rsidR="006E55BF" w:rsidRPr="00E11AC4">
        <w:rPr>
          <w:szCs w:val="22"/>
          <w:lang w:eastAsia="it-IT"/>
        </w:rPr>
        <w:t xml:space="preserve"> del </w:t>
      </w:r>
      <w:r w:rsidR="00BC0E4A">
        <w:rPr>
          <w:szCs w:val="22"/>
          <w:lang w:eastAsia="it-IT"/>
        </w:rPr>
        <w:t>13/04/2016</w:t>
      </w:r>
      <w:r w:rsidRPr="00E11AC4">
        <w:rPr>
          <w:szCs w:val="22"/>
          <w:lang w:eastAsia="it-IT"/>
        </w:rPr>
        <w:t xml:space="preserve"> con il quale il Direttore Generale</w:t>
      </w:r>
      <w:r w:rsidR="00BC0E4A">
        <w:rPr>
          <w:szCs w:val="22"/>
          <w:lang w:eastAsia="it-IT"/>
        </w:rPr>
        <w:t xml:space="preserve"> </w:t>
      </w:r>
      <w:r w:rsidRPr="00E11AC4">
        <w:rPr>
          <w:szCs w:val="22"/>
          <w:lang w:eastAsia="it-IT"/>
        </w:rPr>
        <w:t xml:space="preserve">dell’Ufficio </w:t>
      </w:r>
      <w:r w:rsidRPr="00E11AC4">
        <w:rPr>
          <w:szCs w:val="22"/>
          <w:lang w:eastAsia="it-IT"/>
        </w:rPr>
        <w:tab/>
        <w:t>Scolastico Regionale del Piemonte ha conferito delega ai Dirigenti degli Uffici</w:t>
      </w:r>
    </w:p>
    <w:p w:rsidR="003848FF" w:rsidRPr="00E11AC4" w:rsidRDefault="003848FF" w:rsidP="007A6128">
      <w:pPr>
        <w:spacing w:after="0" w:line="240" w:lineRule="auto"/>
        <w:ind w:left="708"/>
        <w:rPr>
          <w:szCs w:val="22"/>
          <w:lang w:eastAsia="it-IT"/>
        </w:rPr>
      </w:pPr>
      <w:r w:rsidRPr="00E11AC4">
        <w:rPr>
          <w:szCs w:val="22"/>
          <w:lang w:eastAsia="it-IT"/>
        </w:rPr>
        <w:t>Scolastici Territoriali  della medesima Regione, ai fini dell’adozione degli atti concernenti la mobilità territoriale</w:t>
      </w:r>
      <w:r w:rsidR="00BC0E4A">
        <w:rPr>
          <w:szCs w:val="22"/>
          <w:lang w:eastAsia="it-IT"/>
        </w:rPr>
        <w:t xml:space="preserve"> e professionale del personale </w:t>
      </w:r>
      <w:r w:rsidRPr="00E11AC4">
        <w:rPr>
          <w:szCs w:val="22"/>
          <w:lang w:eastAsia="it-IT"/>
        </w:rPr>
        <w:t xml:space="preserve">docente, educativo ed ATA per l’anno </w:t>
      </w:r>
      <w:r w:rsidRPr="00E11AC4">
        <w:rPr>
          <w:szCs w:val="22"/>
          <w:lang w:eastAsia="it-IT"/>
        </w:rPr>
        <w:tab/>
        <w:t>scolastico 201</w:t>
      </w:r>
      <w:r w:rsidR="00BC0E4A">
        <w:rPr>
          <w:szCs w:val="22"/>
          <w:lang w:eastAsia="it-IT"/>
        </w:rPr>
        <w:t>6</w:t>
      </w:r>
      <w:r w:rsidRPr="00E11AC4">
        <w:rPr>
          <w:szCs w:val="22"/>
          <w:lang w:eastAsia="it-IT"/>
        </w:rPr>
        <w:t>/201</w:t>
      </w:r>
      <w:r w:rsidR="00BC0E4A">
        <w:rPr>
          <w:szCs w:val="22"/>
          <w:lang w:eastAsia="it-IT"/>
        </w:rPr>
        <w:t>7</w:t>
      </w:r>
      <w:r w:rsidRPr="00E11AC4">
        <w:rPr>
          <w:szCs w:val="22"/>
          <w:lang w:eastAsia="it-IT"/>
        </w:rPr>
        <w:t>.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>TENUTO CONTO  della disponibilità di posti.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jc w:val="center"/>
        <w:rPr>
          <w:szCs w:val="22"/>
          <w:lang w:eastAsia="it-IT"/>
        </w:rPr>
      </w:pPr>
      <w:r w:rsidRPr="00E11AC4">
        <w:rPr>
          <w:szCs w:val="22"/>
          <w:lang w:eastAsia="it-IT"/>
        </w:rPr>
        <w:t>DECRETA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>sono  disposti i trasferimenti ed i passaggi del personale docente negli istituti di istruzione secondaria di II grado ed artistica per l’A.S. 201</w:t>
      </w:r>
      <w:r w:rsidR="00BC0E4A">
        <w:rPr>
          <w:szCs w:val="22"/>
          <w:lang w:eastAsia="it-IT"/>
        </w:rPr>
        <w:t>6</w:t>
      </w:r>
      <w:r w:rsidRPr="00E11AC4">
        <w:rPr>
          <w:szCs w:val="22"/>
          <w:lang w:eastAsia="it-IT"/>
        </w:rPr>
        <w:t>/201</w:t>
      </w:r>
      <w:r w:rsidR="00BC0E4A">
        <w:rPr>
          <w:szCs w:val="22"/>
          <w:lang w:eastAsia="it-IT"/>
        </w:rPr>
        <w:t>7</w:t>
      </w:r>
      <w:r w:rsidR="00D307C0">
        <w:rPr>
          <w:szCs w:val="22"/>
          <w:lang w:eastAsia="it-IT"/>
        </w:rPr>
        <w:t xml:space="preserve"> </w:t>
      </w:r>
      <w:r w:rsidRPr="00E11AC4">
        <w:rPr>
          <w:szCs w:val="22"/>
          <w:lang w:eastAsia="it-IT"/>
        </w:rPr>
        <w:t xml:space="preserve">. </w:t>
      </w: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lastRenderedPageBreak/>
        <w:t>Gli elenchi, che costituiscono parte integrante del presente decreto, sono pubblicati in data odierna all’Albo del Sito di questo U.S.T.</w:t>
      </w:r>
    </w:p>
    <w:p w:rsidR="0091752D" w:rsidRDefault="0091752D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>Gli stessi sono altresì consultabili da parte delle singole istituzioni scolastiche e dagli interessati sul sito INTRANET del MIUR alla voce D</w:t>
      </w:r>
      <w:r w:rsidR="00284E44">
        <w:rPr>
          <w:szCs w:val="22"/>
          <w:lang w:eastAsia="it-IT"/>
        </w:rPr>
        <w:t>ATI SIDI/MOVIMENTI PERSONALE</w:t>
      </w:r>
      <w:r w:rsidRPr="00E11AC4">
        <w:rPr>
          <w:szCs w:val="22"/>
          <w:lang w:eastAsia="it-IT"/>
        </w:rPr>
        <w:t xml:space="preserve">, nonché sul sito di questo U.S.T.  </w:t>
      </w:r>
      <w:hyperlink r:id="rId9" w:history="1">
        <w:r w:rsidRPr="00E11AC4">
          <w:rPr>
            <w:color w:val="0000FF"/>
            <w:szCs w:val="22"/>
            <w:u w:val="single"/>
            <w:lang w:eastAsia="it-IT"/>
          </w:rPr>
          <w:t>www.usrpiemonte.it/usptorino</w:t>
        </w:r>
      </w:hyperlink>
    </w:p>
    <w:p w:rsidR="0091752D" w:rsidRDefault="0091752D" w:rsidP="003848FF">
      <w:pPr>
        <w:spacing w:after="0" w:line="240" w:lineRule="auto"/>
        <w:rPr>
          <w:szCs w:val="22"/>
          <w:lang w:eastAsia="it-IT"/>
        </w:rPr>
      </w:pPr>
    </w:p>
    <w:p w:rsidR="003848FF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>Avverso le risultanze dei movimenti gli interessati , ai sensi dell’art. 1</w:t>
      </w:r>
      <w:r w:rsidR="007A6128">
        <w:rPr>
          <w:szCs w:val="22"/>
          <w:lang w:eastAsia="it-IT"/>
        </w:rPr>
        <w:t>7</w:t>
      </w:r>
      <w:r w:rsidRPr="00E11AC4">
        <w:rPr>
          <w:szCs w:val="22"/>
          <w:lang w:eastAsia="it-IT"/>
        </w:rPr>
        <w:t xml:space="preserve"> del C.C.N.I. citato in premessa, possono esperire</w:t>
      </w:r>
      <w:r w:rsidR="0091752D">
        <w:rPr>
          <w:szCs w:val="22"/>
          <w:lang w:eastAsia="it-IT"/>
        </w:rPr>
        <w:t xml:space="preserve"> il “tentativo di conciliazione” secondo </w:t>
      </w:r>
      <w:r w:rsidRPr="00E11AC4">
        <w:rPr>
          <w:szCs w:val="22"/>
          <w:lang w:eastAsia="it-IT"/>
        </w:rPr>
        <w:t xml:space="preserve"> le procedure previste dagli artt. 135 e seguenti del C.C.N.L. del 29/11/2007, tenuto conto delle modifiche in materia di conciliazione ed arbitrato apportate al Codice di Procedura Civile dall’art. 31 dell</w:t>
      </w:r>
      <w:r w:rsidR="0091752D">
        <w:rPr>
          <w:szCs w:val="22"/>
          <w:lang w:eastAsia="it-IT"/>
        </w:rPr>
        <w:t>a L. 4/11/2010 n. 183.</w:t>
      </w:r>
    </w:p>
    <w:p w:rsidR="0091752D" w:rsidRPr="00E11AC4" w:rsidRDefault="0091752D" w:rsidP="003848FF">
      <w:pPr>
        <w:spacing w:after="0" w:line="240" w:lineRule="auto"/>
        <w:rPr>
          <w:szCs w:val="22"/>
          <w:lang w:eastAsia="it-IT"/>
        </w:rPr>
      </w:pPr>
      <w:r>
        <w:rPr>
          <w:szCs w:val="22"/>
          <w:lang w:eastAsia="it-IT"/>
        </w:rPr>
        <w:t>I reclami presentati difformemente da quanto previsto dal comma precedente non saranno presi in considerazione.</w:t>
      </w:r>
    </w:p>
    <w:p w:rsidR="0091752D" w:rsidRDefault="0091752D" w:rsidP="003848FF">
      <w:pPr>
        <w:spacing w:after="0" w:line="240" w:lineRule="auto"/>
        <w:rPr>
          <w:szCs w:val="22"/>
          <w:lang w:eastAsia="it-IT"/>
        </w:rPr>
      </w:pPr>
    </w:p>
    <w:p w:rsidR="003848FF" w:rsidRPr="00E11AC4" w:rsidRDefault="003848FF" w:rsidP="003848FF">
      <w:pPr>
        <w:spacing w:after="0" w:line="240" w:lineRule="auto"/>
        <w:rPr>
          <w:szCs w:val="22"/>
          <w:lang w:eastAsia="it-IT"/>
        </w:rPr>
      </w:pPr>
      <w:r w:rsidRPr="00E11AC4">
        <w:rPr>
          <w:szCs w:val="22"/>
          <w:lang w:eastAsia="it-IT"/>
        </w:rPr>
        <w:t>Resta ferma, in caso di mancato accordo, la possibilità per gli interessati di ricorrere al Giudice Ordinario ai sensi dell’art. 63 del decreto legislativo n. 165/01.</w:t>
      </w:r>
    </w:p>
    <w:p w:rsidR="0091752D" w:rsidRDefault="0091752D" w:rsidP="003848FF">
      <w:pPr>
        <w:spacing w:after="0" w:line="240" w:lineRule="auto"/>
        <w:rPr>
          <w:szCs w:val="22"/>
          <w:lang w:eastAsia="it-IT"/>
        </w:rPr>
      </w:pPr>
    </w:p>
    <w:p w:rsidR="00D61D6D" w:rsidRPr="00E11AC4" w:rsidRDefault="00A65775" w:rsidP="00A127FA">
      <w:pPr>
        <w:pStyle w:val="LuogoData"/>
        <w:jc w:val="center"/>
        <w:rPr>
          <w:rFonts w:cs="Times New Roman"/>
          <w:szCs w:val="22"/>
        </w:rPr>
      </w:pPr>
      <w:r w:rsidRPr="00E11AC4">
        <w:rPr>
          <w:rFonts w:cs="Times New Roman"/>
          <w:szCs w:val="22"/>
        </w:rPr>
        <w:t xml:space="preserve">                               </w:t>
      </w:r>
    </w:p>
    <w:p w:rsidR="002606E1" w:rsidRDefault="002606E1" w:rsidP="002606E1">
      <w:pPr>
        <w:pStyle w:val="Nessunaspaziatura"/>
        <w:ind w:left="6372" w:firstLine="708"/>
        <w:jc w:val="center"/>
      </w:pPr>
      <w:r w:rsidRPr="006B10DA">
        <w:t>IL</w:t>
      </w:r>
      <w:r>
        <w:t xml:space="preserve"> DIRIGENTE</w:t>
      </w:r>
      <w:r w:rsidRPr="006B10DA">
        <w:br/>
      </w:r>
      <w:r>
        <w:t xml:space="preserve">         </w:t>
      </w:r>
      <w:r w:rsidRPr="006B10DA">
        <w:t>Antonio Catania</w:t>
      </w:r>
    </w:p>
    <w:p w:rsidR="002606E1" w:rsidRDefault="002606E1" w:rsidP="00C12D6F">
      <w:pPr>
        <w:pStyle w:val="Nessunaspaziatura"/>
      </w:pPr>
      <w:r>
        <w:rPr>
          <w:color w:val="404040"/>
          <w:sz w:val="12"/>
          <w:szCs w:val="12"/>
        </w:rPr>
        <w:t xml:space="preserve">         </w:t>
      </w:r>
      <w:r>
        <w:rPr>
          <w:color w:val="404040"/>
          <w:sz w:val="12"/>
          <w:szCs w:val="12"/>
        </w:rPr>
        <w:tab/>
      </w:r>
      <w:r>
        <w:rPr>
          <w:color w:val="404040"/>
          <w:sz w:val="12"/>
          <w:szCs w:val="12"/>
        </w:rPr>
        <w:tab/>
      </w:r>
      <w:r>
        <w:rPr>
          <w:color w:val="404040"/>
          <w:sz w:val="12"/>
          <w:szCs w:val="12"/>
        </w:rPr>
        <w:tab/>
      </w:r>
      <w:r>
        <w:rPr>
          <w:color w:val="404040"/>
          <w:sz w:val="12"/>
          <w:szCs w:val="12"/>
        </w:rPr>
        <w:tab/>
        <w:t xml:space="preserve">   </w:t>
      </w:r>
      <w:r w:rsidRPr="00CB37C6">
        <w:rPr>
          <w:color w:val="404040"/>
          <w:sz w:val="12"/>
          <w:szCs w:val="12"/>
        </w:rPr>
        <w:t>firma autografa sostituita a mezzo stampa ai sensi dell’articolo 3, comma 2 Decreto legislativo 39/1993</w:t>
      </w:r>
      <w:bookmarkStart w:id="0" w:name="_GoBack"/>
      <w:bookmarkEnd w:id="0"/>
    </w:p>
    <w:sectPr w:rsidR="002606E1" w:rsidSect="007A3E3E">
      <w:headerReference w:type="default" r:id="rId10"/>
      <w:footerReference w:type="default" r:id="rId11"/>
      <w:headerReference w:type="first" r:id="rId12"/>
      <w:pgSz w:w="11906" w:h="16838"/>
      <w:pgMar w:top="3375" w:right="1134" w:bottom="1134" w:left="1134" w:header="851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B2" w:rsidRDefault="003B32B2" w:rsidP="00735857">
      <w:pPr>
        <w:spacing w:after="0" w:line="240" w:lineRule="auto"/>
      </w:pPr>
      <w:r>
        <w:separator/>
      </w:r>
    </w:p>
  </w:endnote>
  <w:endnote w:type="continuationSeparator" w:id="0">
    <w:p w:rsidR="003B32B2" w:rsidRDefault="003B32B2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7A3E3E" w:rsidP="0050056C">
    <w:pPr>
      <w:pStyle w:val="Pidipagina"/>
      <w:spacing w:before="240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BA722B3" wp14:editId="55EB2882">
              <wp:simplePos x="0" y="0"/>
              <wp:positionH relativeFrom="column">
                <wp:posOffset>313690</wp:posOffset>
              </wp:positionH>
              <wp:positionV relativeFrom="paragraph">
                <wp:posOffset>232920</wp:posOffset>
              </wp:positionV>
              <wp:extent cx="4249420" cy="712033"/>
              <wp:effectExtent l="0" t="0" r="0" b="0"/>
              <wp:wrapNone/>
              <wp:docPr id="9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9420" cy="7120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</w:p>
                        <w:p w:rsidR="00171593" w:rsidRDefault="00171593" w:rsidP="0017159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.7pt;margin-top:18.35pt;width:334.6pt;height:5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" filled="f" stroked="f">
              <v:textbox>
                <w:txbxContent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</w:p>
                  <w:p w:rsidR="00171593" w:rsidRDefault="00171593" w:rsidP="00171593"/>
                </w:txbxContent>
              </v:textbox>
            </v:shape>
          </w:pict>
        </mc:Fallback>
      </mc:AlternateContent>
    </w:r>
    <w:r w:rsidR="00171593">
      <w:fldChar w:fldCharType="begin"/>
    </w:r>
    <w:r w:rsidR="00171593">
      <w:instrText>PAGE   \* MERGEFORMAT</w:instrText>
    </w:r>
    <w:r w:rsidR="00171593">
      <w:fldChar w:fldCharType="separate"/>
    </w:r>
    <w:r w:rsidR="00C12D6F">
      <w:rPr>
        <w:noProof/>
      </w:rPr>
      <w:t>2</w:t>
    </w:r>
    <w:r w:rsidR="00171593">
      <w:fldChar w:fldCharType="end"/>
    </w:r>
  </w:p>
  <w:p w:rsidR="00735857" w:rsidRPr="00735857" w:rsidRDefault="00D15FDF" w:rsidP="00D50321">
    <w:pPr>
      <w:pStyle w:val="Pidipagina"/>
      <w:tabs>
        <w:tab w:val="clear" w:pos="4819"/>
        <w:tab w:val="clear" w:pos="9638"/>
        <w:tab w:val="left" w:pos="7767"/>
        <w:tab w:val="left" w:pos="8156"/>
      </w:tabs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397DEA41" wp14:editId="2E909016">
          <wp:extent cx="292100" cy="494665"/>
          <wp:effectExtent l="0" t="0" r="0" b="635"/>
          <wp:docPr id="5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0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1D6D">
      <w:rPr>
        <w:rFonts w:ascii="Copperplate Gothic Bold" w:hAnsi="Copperplate Gothic Bold"/>
        <w:color w:val="DE0029"/>
        <w:sz w:val="18"/>
      </w:rPr>
      <w:tab/>
    </w:r>
    <w:r w:rsidR="00D50321">
      <w:rPr>
        <w:rFonts w:ascii="Copperplate Gothic Bold" w:hAnsi="Copperplate Gothic Bold"/>
        <w:color w:val="DE0029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B2" w:rsidRDefault="003B32B2" w:rsidP="00735857">
      <w:pPr>
        <w:spacing w:after="0" w:line="240" w:lineRule="auto"/>
      </w:pPr>
      <w:r>
        <w:separator/>
      </w:r>
    </w:p>
  </w:footnote>
  <w:footnote w:type="continuationSeparator" w:id="0">
    <w:p w:rsidR="003B32B2" w:rsidRDefault="003B32B2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6D" w:rsidRDefault="00D61D6D">
    <w:pPr>
      <w:pStyle w:val="Intestazione"/>
      <w:rPr>
        <w:noProof/>
      </w:rPr>
    </w:pPr>
  </w:p>
  <w:p w:rsidR="00D61D6D" w:rsidRDefault="00D61D6D">
    <w:pPr>
      <w:pStyle w:val="Intestazione"/>
      <w:rPr>
        <w:noProof/>
      </w:rPr>
    </w:pPr>
  </w:p>
  <w:p w:rsidR="00F651D5" w:rsidRDefault="00F651D5">
    <w:pPr>
      <w:pStyle w:val="Intestazione"/>
      <w:rPr>
        <w:noProof/>
        <w:lang w:eastAsia="it-IT"/>
      </w:rPr>
    </w:pPr>
  </w:p>
  <w:p w:rsidR="00735857" w:rsidRDefault="007A3E3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17A1CAEE" wp14:editId="34F2D059">
              <wp:simplePos x="0" y="0"/>
              <wp:positionH relativeFrom="column">
                <wp:posOffset>763905</wp:posOffset>
              </wp:positionH>
              <wp:positionV relativeFrom="paragraph">
                <wp:posOffset>14605</wp:posOffset>
              </wp:positionV>
              <wp:extent cx="5448300" cy="1021715"/>
              <wp:effectExtent l="0" t="0" r="0" b="6985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1021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25DA2" w:rsidRDefault="0072653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V -</w:t>
                          </w:r>
                          <w:r w:rsidR="00247A7F" w:rsidRPr="00491957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Ambito territoriale di </w:t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Torino</w:t>
                          </w:r>
                        </w:p>
                        <w:p w:rsidR="00425DA2" w:rsidRPr="00E7598E" w:rsidRDefault="004B6F4D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ufficio v</w:t>
                          </w:r>
                          <w:r w:rsidR="006830E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– istruzione secondaria di II grado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1.15pt;width:429pt;height:80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425DA2" w:rsidRDefault="0072653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V -</w:t>
                    </w:r>
                    <w:r w:rsidR="00247A7F" w:rsidRPr="00491957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Ambito territoriale di </w:t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Torino</w:t>
                    </w:r>
                  </w:p>
                  <w:p w:rsidR="00425DA2" w:rsidRPr="00E7598E" w:rsidRDefault="004B6F4D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ufficio v</w:t>
                    </w:r>
                    <w:r w:rsidR="006830E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– istruzione secondaria di II grado </w:t>
                    </w:r>
                  </w:p>
                </w:txbxContent>
              </v:textbox>
            </v:shape>
          </w:pict>
        </mc:Fallback>
      </mc:AlternateContent>
    </w:r>
    <w:r w:rsidR="00D15FDF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1312" behindDoc="0" locked="0" layoutInCell="1" allowOverlap="1" wp14:anchorId="622FAF89" wp14:editId="5A6E065E">
              <wp:simplePos x="0" y="0"/>
              <wp:positionH relativeFrom="column">
                <wp:posOffset>763270</wp:posOffset>
              </wp:positionH>
              <wp:positionV relativeFrom="paragraph">
                <wp:posOffset>990599</wp:posOffset>
              </wp:positionV>
              <wp:extent cx="5400675" cy="0"/>
              <wp:effectExtent l="0" t="0" r="9525" b="19050"/>
              <wp:wrapNone/>
              <wp:docPr id="15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1pt;margin-top:78pt;width:425.25pt;height:0;z-index:25166131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D15FDF">
      <w:rPr>
        <w:noProof/>
        <w:lang w:eastAsia="it-IT"/>
      </w:rPr>
      <w:drawing>
        <wp:inline distT="0" distB="0" distL="0" distR="0" wp14:anchorId="49F717B1" wp14:editId="2754CF72">
          <wp:extent cx="711835" cy="809625"/>
          <wp:effectExtent l="0" t="0" r="0" b="9525"/>
          <wp:docPr id="6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D15FDF">
    <w:pPr>
      <w:pStyle w:val="Intestazione"/>
    </w:pPr>
    <w:r>
      <w:rPr>
        <w:noProof/>
        <w:lang w:eastAsia="it-IT"/>
      </w:rPr>
      <w:drawing>
        <wp:inline distT="0" distB="0" distL="0" distR="0" wp14:anchorId="7AF478FA" wp14:editId="0FD1F89F">
          <wp:extent cx="711835" cy="809625"/>
          <wp:effectExtent l="0" t="0" r="0" b="9525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053BB186" wp14:editId="5E161946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8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10D48A18" wp14:editId="44C27144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7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O8RXVJoCAAB5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6D"/>
    <w:rsid w:val="00020ABB"/>
    <w:rsid w:val="00026754"/>
    <w:rsid w:val="00026DD8"/>
    <w:rsid w:val="000339AA"/>
    <w:rsid w:val="000634C3"/>
    <w:rsid w:val="00096099"/>
    <w:rsid w:val="00097840"/>
    <w:rsid w:val="000C21D6"/>
    <w:rsid w:val="000D0E61"/>
    <w:rsid w:val="00104C46"/>
    <w:rsid w:val="00105DDA"/>
    <w:rsid w:val="0011154D"/>
    <w:rsid w:val="00132C64"/>
    <w:rsid w:val="00156550"/>
    <w:rsid w:val="00171593"/>
    <w:rsid w:val="00171C98"/>
    <w:rsid w:val="00176BD8"/>
    <w:rsid w:val="001C36C6"/>
    <w:rsid w:val="0020578F"/>
    <w:rsid w:val="00221772"/>
    <w:rsid w:val="002234E0"/>
    <w:rsid w:val="002271E0"/>
    <w:rsid w:val="0023363A"/>
    <w:rsid w:val="002460B0"/>
    <w:rsid w:val="00247A7F"/>
    <w:rsid w:val="002606E1"/>
    <w:rsid w:val="00284E44"/>
    <w:rsid w:val="002B72D4"/>
    <w:rsid w:val="002E0481"/>
    <w:rsid w:val="00342B9D"/>
    <w:rsid w:val="00344177"/>
    <w:rsid w:val="00345336"/>
    <w:rsid w:val="00362060"/>
    <w:rsid w:val="00380DBF"/>
    <w:rsid w:val="003848FF"/>
    <w:rsid w:val="003A6A26"/>
    <w:rsid w:val="003B07E1"/>
    <w:rsid w:val="003B32B2"/>
    <w:rsid w:val="003B7594"/>
    <w:rsid w:val="003D7693"/>
    <w:rsid w:val="00401A01"/>
    <w:rsid w:val="004237FD"/>
    <w:rsid w:val="00425DA2"/>
    <w:rsid w:val="00425ED9"/>
    <w:rsid w:val="004873EF"/>
    <w:rsid w:val="004A5D7A"/>
    <w:rsid w:val="004B6F4D"/>
    <w:rsid w:val="004C72D7"/>
    <w:rsid w:val="004E032D"/>
    <w:rsid w:val="0050056C"/>
    <w:rsid w:val="00513C30"/>
    <w:rsid w:val="0054689F"/>
    <w:rsid w:val="00594191"/>
    <w:rsid w:val="005C71F5"/>
    <w:rsid w:val="005D1F9A"/>
    <w:rsid w:val="0060208D"/>
    <w:rsid w:val="00653E89"/>
    <w:rsid w:val="006830EA"/>
    <w:rsid w:val="00684E03"/>
    <w:rsid w:val="006933CE"/>
    <w:rsid w:val="006C7F03"/>
    <w:rsid w:val="006D2294"/>
    <w:rsid w:val="006D5BCE"/>
    <w:rsid w:val="006E35AD"/>
    <w:rsid w:val="006E55BF"/>
    <w:rsid w:val="00706C76"/>
    <w:rsid w:val="0072653A"/>
    <w:rsid w:val="00732D8E"/>
    <w:rsid w:val="00735857"/>
    <w:rsid w:val="00764208"/>
    <w:rsid w:val="0077475F"/>
    <w:rsid w:val="007A3E3E"/>
    <w:rsid w:val="007A6128"/>
    <w:rsid w:val="007B0F03"/>
    <w:rsid w:val="008074E6"/>
    <w:rsid w:val="008204CD"/>
    <w:rsid w:val="00833790"/>
    <w:rsid w:val="008701E7"/>
    <w:rsid w:val="00887190"/>
    <w:rsid w:val="008B148F"/>
    <w:rsid w:val="008B6D2F"/>
    <w:rsid w:val="008E08EC"/>
    <w:rsid w:val="008F4B65"/>
    <w:rsid w:val="00913504"/>
    <w:rsid w:val="0091752D"/>
    <w:rsid w:val="00917BFF"/>
    <w:rsid w:val="00920922"/>
    <w:rsid w:val="0092794B"/>
    <w:rsid w:val="00930855"/>
    <w:rsid w:val="00957E18"/>
    <w:rsid w:val="00982B8F"/>
    <w:rsid w:val="00984E26"/>
    <w:rsid w:val="00A05E12"/>
    <w:rsid w:val="00A127FA"/>
    <w:rsid w:val="00A53694"/>
    <w:rsid w:val="00A63ADA"/>
    <w:rsid w:val="00A65775"/>
    <w:rsid w:val="00A82B7B"/>
    <w:rsid w:val="00A87E79"/>
    <w:rsid w:val="00A93438"/>
    <w:rsid w:val="00AA273F"/>
    <w:rsid w:val="00AD516B"/>
    <w:rsid w:val="00AF6D3E"/>
    <w:rsid w:val="00B442B8"/>
    <w:rsid w:val="00B65EF1"/>
    <w:rsid w:val="00B9467A"/>
    <w:rsid w:val="00BA3E16"/>
    <w:rsid w:val="00BC0E4A"/>
    <w:rsid w:val="00C12D6F"/>
    <w:rsid w:val="00C13338"/>
    <w:rsid w:val="00C42C1D"/>
    <w:rsid w:val="00C94F10"/>
    <w:rsid w:val="00CB447C"/>
    <w:rsid w:val="00CC364F"/>
    <w:rsid w:val="00CD146C"/>
    <w:rsid w:val="00CE17CC"/>
    <w:rsid w:val="00CE7F60"/>
    <w:rsid w:val="00D01E48"/>
    <w:rsid w:val="00D15FDF"/>
    <w:rsid w:val="00D230BD"/>
    <w:rsid w:val="00D23866"/>
    <w:rsid w:val="00D307C0"/>
    <w:rsid w:val="00D402CD"/>
    <w:rsid w:val="00D50321"/>
    <w:rsid w:val="00D614BE"/>
    <w:rsid w:val="00D61D6D"/>
    <w:rsid w:val="00D741C5"/>
    <w:rsid w:val="00D87D0A"/>
    <w:rsid w:val="00D92A2B"/>
    <w:rsid w:val="00DF38D4"/>
    <w:rsid w:val="00E11AC4"/>
    <w:rsid w:val="00E163F0"/>
    <w:rsid w:val="00E20548"/>
    <w:rsid w:val="00E269E7"/>
    <w:rsid w:val="00E7598E"/>
    <w:rsid w:val="00E8176E"/>
    <w:rsid w:val="00E95A8D"/>
    <w:rsid w:val="00EA2144"/>
    <w:rsid w:val="00EB552B"/>
    <w:rsid w:val="00F06B1B"/>
    <w:rsid w:val="00F140BC"/>
    <w:rsid w:val="00F24949"/>
    <w:rsid w:val="00F651D5"/>
    <w:rsid w:val="00F7198B"/>
    <w:rsid w:val="00F76BDB"/>
    <w:rsid w:val="00F85F07"/>
    <w:rsid w:val="00F9361F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2606E1"/>
    <w:pPr>
      <w:autoSpaceDE w:val="0"/>
      <w:autoSpaceDN w:val="0"/>
      <w:adjustRightInd w:val="0"/>
      <w:spacing w:before="800" w:after="0"/>
      <w:ind w:left="708" w:firstLine="708"/>
      <w:contextualSpacing/>
      <w:jc w:val="left"/>
    </w:pPr>
    <w:rPr>
      <w:rFonts w:eastAsia="Calibri" w:cs="Calibri"/>
      <w:b/>
      <w:color w:val="000000"/>
      <w:sz w:val="16"/>
      <w:szCs w:val="16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paragraph" w:styleId="Nessunaspaziatura">
    <w:name w:val="No Spacing"/>
    <w:uiPriority w:val="1"/>
    <w:qFormat/>
    <w:rsid w:val="002606E1"/>
    <w:pPr>
      <w:jc w:val="both"/>
    </w:pPr>
    <w:rPr>
      <w:rFonts w:ascii="Verdana" w:hAnsi="Verdana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2606E1"/>
    <w:pPr>
      <w:autoSpaceDE w:val="0"/>
      <w:autoSpaceDN w:val="0"/>
      <w:adjustRightInd w:val="0"/>
      <w:spacing w:before="800" w:after="0"/>
      <w:ind w:left="708" w:firstLine="708"/>
      <w:contextualSpacing/>
      <w:jc w:val="left"/>
    </w:pPr>
    <w:rPr>
      <w:rFonts w:eastAsia="Calibri" w:cs="Calibri"/>
      <w:b/>
      <w:color w:val="000000"/>
      <w:sz w:val="16"/>
      <w:szCs w:val="16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paragraph" w:styleId="Nessunaspaziatura">
    <w:name w:val="No Spacing"/>
    <w:uiPriority w:val="1"/>
    <w:qFormat/>
    <w:rsid w:val="002606E1"/>
    <w:pPr>
      <w:jc w:val="both"/>
    </w:pPr>
    <w:rPr>
      <w:rFonts w:ascii="Verdana" w:hAnsi="Verdana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srpiemonte.it/usptorino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724\AppData\Local\Temp\ZGTemp\firma_dirigenti\carta_intestata_firma_dirigente_uff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7CCF5-5CD8-40B4-93EB-2E557ECD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carta_intestata_firma_dirigente_uff5.dotx</Template>
  <TotalTime>5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2015-06-16T07:09:00Z</cp:lastPrinted>
  <dcterms:created xsi:type="dcterms:W3CDTF">2016-08-11T08:39:00Z</dcterms:created>
  <dcterms:modified xsi:type="dcterms:W3CDTF">2016-08-13T07:52:00Z</dcterms:modified>
</cp:coreProperties>
</file>